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8" w:rsidRDefault="003A3228" w:rsidP="003A32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Comparing Your Business with the Competition</w:t>
      </w:r>
    </w:p>
    <w:p w:rsidR="00E376DB" w:rsidRPr="00E376DB" w:rsidRDefault="009774EA" w:rsidP="00E376DB">
      <w:pPr>
        <w:spacing w:after="0" w:line="240" w:lineRule="auto"/>
        <w:rPr>
          <w:sz w:val="20"/>
          <w:szCs w:val="20"/>
        </w:rPr>
      </w:pPr>
      <w:r w:rsidRPr="009774EA">
        <w:rPr>
          <w:sz w:val="20"/>
          <w:szCs w:val="20"/>
        </w:rPr>
        <w:t>Write your top competitors</w:t>
      </w:r>
      <w:r>
        <w:rPr>
          <w:sz w:val="20"/>
          <w:szCs w:val="20"/>
        </w:rPr>
        <w:t>’</w:t>
      </w:r>
      <w:r w:rsidRPr="009774EA">
        <w:rPr>
          <w:sz w:val="20"/>
          <w:szCs w:val="20"/>
        </w:rPr>
        <w:t xml:space="preserve"> names on the line for each column and rate them, and you for the factors indicated.  Depending on your type of business, every category might not apply.</w:t>
      </w:r>
      <w:r>
        <w:rPr>
          <w:sz w:val="20"/>
          <w:szCs w:val="20"/>
        </w:rPr>
        <w:t xml:space="preserve">  Think critically about each factor.  Honesty allows for the best improvement where it is needed.</w:t>
      </w:r>
      <w:r w:rsidR="00E376DB" w:rsidRPr="00E376DB">
        <w:t xml:space="preserve"> </w:t>
      </w:r>
      <w:r w:rsidR="00E376DB" w:rsidRPr="00E376DB">
        <w:rPr>
          <w:sz w:val="20"/>
          <w:szCs w:val="20"/>
        </w:rPr>
        <w:t>Rate each factor as:</w:t>
      </w:r>
      <w:r w:rsidR="00E376DB">
        <w:rPr>
          <w:sz w:val="20"/>
          <w:szCs w:val="20"/>
        </w:rPr>
        <w:t xml:space="preserve"> </w:t>
      </w:r>
      <w:r w:rsidR="00E376DB" w:rsidRPr="00E376DB">
        <w:rPr>
          <w:sz w:val="20"/>
          <w:szCs w:val="20"/>
        </w:rPr>
        <w:t>Excellent</w:t>
      </w:r>
      <w:r w:rsidR="00E376DB">
        <w:rPr>
          <w:sz w:val="20"/>
          <w:szCs w:val="20"/>
        </w:rPr>
        <w:t xml:space="preserve"> -</w:t>
      </w:r>
      <w:r w:rsidR="00E376DB" w:rsidRPr="00E376DB">
        <w:rPr>
          <w:sz w:val="20"/>
          <w:szCs w:val="20"/>
        </w:rPr>
        <w:t xml:space="preserve">3 </w:t>
      </w:r>
      <w:proofErr w:type="spellStart"/>
      <w:r w:rsidR="00E376DB" w:rsidRPr="00E376DB">
        <w:rPr>
          <w:sz w:val="20"/>
          <w:szCs w:val="20"/>
        </w:rPr>
        <w:t>pts</w:t>
      </w:r>
      <w:proofErr w:type="spellEnd"/>
      <w:r w:rsidR="00E376DB">
        <w:rPr>
          <w:sz w:val="20"/>
          <w:szCs w:val="20"/>
        </w:rPr>
        <w:t>; Good-</w:t>
      </w:r>
      <w:r w:rsidR="00E376DB" w:rsidRPr="00E376DB">
        <w:rPr>
          <w:sz w:val="20"/>
          <w:szCs w:val="20"/>
        </w:rPr>
        <w:t xml:space="preserve">3 </w:t>
      </w:r>
      <w:proofErr w:type="spellStart"/>
      <w:r w:rsidR="00E376DB" w:rsidRPr="00E376DB">
        <w:rPr>
          <w:sz w:val="20"/>
          <w:szCs w:val="20"/>
        </w:rPr>
        <w:t>pts</w:t>
      </w:r>
      <w:proofErr w:type="spellEnd"/>
      <w:r w:rsidR="00E376DB">
        <w:rPr>
          <w:sz w:val="20"/>
          <w:szCs w:val="20"/>
        </w:rPr>
        <w:t>; Poor-</w:t>
      </w:r>
      <w:r w:rsidR="00E376DB" w:rsidRPr="00E376DB">
        <w:rPr>
          <w:sz w:val="20"/>
          <w:szCs w:val="20"/>
        </w:rPr>
        <w:t xml:space="preserve">1 </w:t>
      </w:r>
      <w:proofErr w:type="spellStart"/>
      <w:r w:rsidR="00E376DB" w:rsidRPr="00E376DB">
        <w:rPr>
          <w:sz w:val="20"/>
          <w:szCs w:val="20"/>
        </w:rPr>
        <w:t>pt</w:t>
      </w:r>
      <w:proofErr w:type="spellEnd"/>
    </w:p>
    <w:p w:rsidR="009774EA" w:rsidRPr="009774EA" w:rsidRDefault="009774EA" w:rsidP="009774E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1817"/>
        <w:gridCol w:w="1551"/>
        <w:gridCol w:w="1552"/>
        <w:gridCol w:w="1552"/>
        <w:gridCol w:w="1552"/>
        <w:gridCol w:w="1552"/>
      </w:tblGrid>
      <w:tr w:rsidR="009774EA" w:rsidRPr="00A444A6" w:rsidTr="009774EA">
        <w:tc>
          <w:tcPr>
            <w:tcW w:w="1817" w:type="dxa"/>
          </w:tcPr>
          <w:p w:rsidR="009774EA" w:rsidRPr="00A444A6" w:rsidRDefault="009774EA" w:rsidP="009774EA">
            <w:pPr>
              <w:rPr>
                <w:b/>
              </w:rPr>
            </w:pPr>
            <w:r w:rsidRPr="00A444A6">
              <w:rPr>
                <w:b/>
              </w:rPr>
              <w:t>Product/Service</w:t>
            </w:r>
          </w:p>
        </w:tc>
        <w:tc>
          <w:tcPr>
            <w:tcW w:w="1551" w:type="dxa"/>
          </w:tcPr>
          <w:p w:rsidR="009774EA" w:rsidRPr="00A444A6" w:rsidRDefault="009774EA" w:rsidP="009774EA">
            <w:pPr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</w:tc>
        <w:tc>
          <w:tcPr>
            <w:tcW w:w="1552" w:type="dxa"/>
          </w:tcPr>
          <w:p w:rsidR="009774EA" w:rsidRDefault="009774EA" w:rsidP="009774EA">
            <w:pPr>
              <w:jc w:val="center"/>
              <w:rPr>
                <w:b/>
              </w:rPr>
            </w:pPr>
            <w:r>
              <w:rPr>
                <w:b/>
              </w:rPr>
              <w:t>Competitor 1</w:t>
            </w:r>
          </w:p>
          <w:p w:rsidR="009774EA" w:rsidRPr="009774EA" w:rsidRDefault="009774EA" w:rsidP="009774E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softHyphen/>
              <w:t>___________</w:t>
            </w:r>
          </w:p>
        </w:tc>
        <w:tc>
          <w:tcPr>
            <w:tcW w:w="1552" w:type="dxa"/>
          </w:tcPr>
          <w:p w:rsidR="009774EA" w:rsidRDefault="009774EA" w:rsidP="009774EA">
            <w:pPr>
              <w:jc w:val="center"/>
              <w:rPr>
                <w:b/>
              </w:rPr>
            </w:pPr>
            <w:r>
              <w:rPr>
                <w:b/>
              </w:rPr>
              <w:t>Competitor 2</w:t>
            </w:r>
          </w:p>
          <w:p w:rsidR="009774EA" w:rsidRPr="00A444A6" w:rsidRDefault="009774EA" w:rsidP="009774EA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1552" w:type="dxa"/>
          </w:tcPr>
          <w:p w:rsidR="009774EA" w:rsidRDefault="009774EA" w:rsidP="009774EA">
            <w:pPr>
              <w:jc w:val="center"/>
              <w:rPr>
                <w:b/>
              </w:rPr>
            </w:pPr>
            <w:r>
              <w:rPr>
                <w:b/>
              </w:rPr>
              <w:t>Competitor 3</w:t>
            </w:r>
          </w:p>
          <w:p w:rsidR="009774EA" w:rsidRPr="00A444A6" w:rsidRDefault="009774EA" w:rsidP="009774EA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1552" w:type="dxa"/>
          </w:tcPr>
          <w:p w:rsidR="009774EA" w:rsidRDefault="009774EA" w:rsidP="009774EA">
            <w:pPr>
              <w:jc w:val="center"/>
              <w:rPr>
                <w:b/>
              </w:rPr>
            </w:pPr>
            <w:r>
              <w:rPr>
                <w:b/>
              </w:rPr>
              <w:t>Competitor 4</w:t>
            </w:r>
          </w:p>
          <w:p w:rsidR="009774EA" w:rsidRDefault="009774EA" w:rsidP="009774EA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Pr="00A444A6" w:rsidRDefault="009774EA" w:rsidP="009774EA">
            <w:r w:rsidRPr="00A444A6">
              <w:t>Target Markets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Pr="00A444A6" w:rsidRDefault="009774EA" w:rsidP="009774EA">
            <w:r>
              <w:t>Benefits Advertised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  <w:bookmarkStart w:id="0" w:name="_GoBack"/>
            <w:bookmarkEnd w:id="0"/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Pr="00A444A6" w:rsidRDefault="009774EA" w:rsidP="009774EA">
            <w:r>
              <w:t>Quality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Pr="00A444A6" w:rsidRDefault="009774EA" w:rsidP="009774EA">
            <w:r>
              <w:t>Price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Pr="00A444A6" w:rsidRDefault="009774EA" w:rsidP="009774EA">
            <w:r>
              <w:t>Location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Pr="00A444A6" w:rsidRDefault="009774EA" w:rsidP="009774EA">
            <w:r>
              <w:t>Delivery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Pr="00A444A6" w:rsidRDefault="009774EA" w:rsidP="009774EA">
            <w:r>
              <w:t>Follow-up Service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Availability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8"/>
        </w:trPr>
        <w:tc>
          <w:tcPr>
            <w:tcW w:w="1817" w:type="dxa"/>
            <w:vAlign w:val="center"/>
          </w:tcPr>
          <w:p w:rsidR="009774EA" w:rsidRDefault="009774EA" w:rsidP="009774EA">
            <w:r>
              <w:t>Convenience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Hours of Operation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Customer Service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Parking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Payment Terms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Guarantees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Reliability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Greatest Strength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7"/>
        </w:trPr>
        <w:tc>
          <w:tcPr>
            <w:tcW w:w="1817" w:type="dxa"/>
            <w:vAlign w:val="center"/>
          </w:tcPr>
          <w:p w:rsidR="009774EA" w:rsidRDefault="009774EA" w:rsidP="009774EA">
            <w:r>
              <w:t>Other (specify)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Pr="00A444A6" w:rsidRDefault="009774EA" w:rsidP="009774EA">
            <w:pPr>
              <w:jc w:val="center"/>
            </w:pPr>
          </w:p>
        </w:tc>
      </w:tr>
      <w:tr w:rsidR="009774EA" w:rsidRPr="00A444A6" w:rsidTr="009774EA">
        <w:trPr>
          <w:trHeight w:val="538"/>
        </w:trPr>
        <w:tc>
          <w:tcPr>
            <w:tcW w:w="1817" w:type="dxa"/>
            <w:vAlign w:val="center"/>
          </w:tcPr>
          <w:p w:rsidR="009774EA" w:rsidRPr="00A444A6" w:rsidRDefault="009774EA" w:rsidP="009774EA">
            <w:pPr>
              <w:jc w:val="right"/>
              <w:rPr>
                <w:b/>
              </w:rPr>
            </w:pPr>
            <w:r w:rsidRPr="00A444A6">
              <w:rPr>
                <w:b/>
              </w:rPr>
              <w:t>Total</w:t>
            </w:r>
          </w:p>
        </w:tc>
        <w:tc>
          <w:tcPr>
            <w:tcW w:w="1551" w:type="dxa"/>
          </w:tcPr>
          <w:p w:rsidR="009774EA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Default="009774EA" w:rsidP="009774EA">
            <w:pPr>
              <w:jc w:val="center"/>
            </w:pPr>
          </w:p>
          <w:p w:rsidR="009774EA" w:rsidRPr="00A444A6" w:rsidRDefault="009774EA" w:rsidP="009774EA">
            <w:pPr>
              <w:jc w:val="center"/>
            </w:pPr>
          </w:p>
        </w:tc>
        <w:tc>
          <w:tcPr>
            <w:tcW w:w="1552" w:type="dxa"/>
          </w:tcPr>
          <w:p w:rsidR="009774EA" w:rsidRDefault="009774EA" w:rsidP="009774EA">
            <w:pPr>
              <w:jc w:val="center"/>
            </w:pPr>
          </w:p>
        </w:tc>
      </w:tr>
    </w:tbl>
    <w:p w:rsidR="003A3228" w:rsidRDefault="003A3228" w:rsidP="003A3228">
      <w:pPr>
        <w:spacing w:after="0" w:line="240" w:lineRule="auto"/>
        <w:jc w:val="center"/>
        <w:rPr>
          <w:b/>
          <w:sz w:val="28"/>
          <w:szCs w:val="28"/>
        </w:rPr>
      </w:pPr>
    </w:p>
    <w:p w:rsidR="003A3228" w:rsidRDefault="003A3228" w:rsidP="003A3228">
      <w:pPr>
        <w:spacing w:after="0" w:line="240" w:lineRule="auto"/>
        <w:jc w:val="center"/>
        <w:rPr>
          <w:b/>
          <w:sz w:val="28"/>
          <w:szCs w:val="28"/>
        </w:rPr>
      </w:pPr>
    </w:p>
    <w:p w:rsidR="003A3228" w:rsidRDefault="003A3228" w:rsidP="003A3228">
      <w:pPr>
        <w:spacing w:after="0" w:line="240" w:lineRule="auto"/>
        <w:jc w:val="center"/>
        <w:rPr>
          <w:b/>
          <w:sz w:val="28"/>
          <w:szCs w:val="28"/>
        </w:rPr>
      </w:pPr>
    </w:p>
    <w:p w:rsidR="003A3228" w:rsidRDefault="003A3228" w:rsidP="003A3228">
      <w:pPr>
        <w:spacing w:after="0" w:line="240" w:lineRule="auto"/>
        <w:jc w:val="center"/>
        <w:rPr>
          <w:b/>
          <w:sz w:val="28"/>
          <w:szCs w:val="28"/>
        </w:rPr>
      </w:pPr>
    </w:p>
    <w:p w:rsidR="003A3228" w:rsidRDefault="003A3228" w:rsidP="003A3228">
      <w:pPr>
        <w:spacing w:after="0" w:line="240" w:lineRule="auto"/>
        <w:rPr>
          <w:b/>
          <w:sz w:val="28"/>
          <w:szCs w:val="28"/>
        </w:rPr>
      </w:pPr>
    </w:p>
    <w:p w:rsidR="00FC6B5B" w:rsidRDefault="00FC6B5B"/>
    <w:sectPr w:rsidR="00FC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28"/>
    <w:rsid w:val="003A3228"/>
    <w:rsid w:val="009774EA"/>
    <w:rsid w:val="00E376DB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1</cp:revision>
  <dcterms:created xsi:type="dcterms:W3CDTF">2013-07-25T15:26:00Z</dcterms:created>
  <dcterms:modified xsi:type="dcterms:W3CDTF">2013-07-25T15:53:00Z</dcterms:modified>
</cp:coreProperties>
</file>